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9" w:rsidRDefault="00C16B33" w:rsidP="00261BD3">
      <w:pPr>
        <w:jc w:val="center"/>
        <w:rPr>
          <w:rFonts w:cs="Times New Roman"/>
          <w:sz w:val="20"/>
          <w:szCs w:val="20"/>
        </w:rPr>
      </w:pPr>
      <w:r w:rsidRPr="00367A1C">
        <w:rPr>
          <w:rFonts w:cs="Times New Roman"/>
          <w:sz w:val="20"/>
          <w:szCs w:val="20"/>
        </w:rPr>
        <w:t>KIRŞEHİR</w:t>
      </w:r>
      <w:r w:rsidR="00261BD3" w:rsidRPr="00367A1C">
        <w:rPr>
          <w:rFonts w:cs="Times New Roman"/>
          <w:sz w:val="20"/>
          <w:szCs w:val="20"/>
        </w:rPr>
        <w:t xml:space="preserve"> </w:t>
      </w:r>
      <w:r w:rsidR="00756297" w:rsidRPr="00367A1C">
        <w:rPr>
          <w:rFonts w:cs="Times New Roman"/>
          <w:sz w:val="20"/>
          <w:szCs w:val="20"/>
        </w:rPr>
        <w:t>VALİLİĞİ</w:t>
      </w:r>
    </w:p>
    <w:p w:rsidR="00390D86" w:rsidRPr="00367A1C" w:rsidRDefault="00390D86" w:rsidP="00261BD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MİLLİ EĞİTİM MÜDÜRLÜĞÜ</w:t>
      </w:r>
    </w:p>
    <w:p w:rsidR="00261BD3" w:rsidRPr="00367A1C" w:rsidRDefault="00261BD3" w:rsidP="00261BD3">
      <w:pPr>
        <w:jc w:val="center"/>
        <w:rPr>
          <w:rFonts w:cs="Times New Roman"/>
          <w:sz w:val="20"/>
          <w:szCs w:val="20"/>
        </w:rPr>
      </w:pPr>
      <w:r w:rsidRPr="00367A1C">
        <w:rPr>
          <w:rFonts w:cs="Times New Roman"/>
          <w:sz w:val="20"/>
          <w:szCs w:val="20"/>
        </w:rPr>
        <w:t xml:space="preserve">KUTLU DOĞUM HAFTASI </w:t>
      </w:r>
    </w:p>
    <w:p w:rsidR="00261BD3" w:rsidRPr="00367A1C" w:rsidRDefault="00756297" w:rsidP="00261BD3">
      <w:pPr>
        <w:jc w:val="center"/>
        <w:rPr>
          <w:rFonts w:cs="Times New Roman"/>
          <w:sz w:val="20"/>
          <w:szCs w:val="20"/>
        </w:rPr>
      </w:pPr>
      <w:r w:rsidRPr="00367A1C">
        <w:rPr>
          <w:rFonts w:cs="Times New Roman"/>
          <w:sz w:val="20"/>
          <w:szCs w:val="20"/>
        </w:rPr>
        <w:t>MEKTUP YAZMA</w:t>
      </w:r>
      <w:r w:rsidR="00261BD3" w:rsidRPr="00367A1C">
        <w:rPr>
          <w:rFonts w:cs="Times New Roman"/>
          <w:sz w:val="20"/>
          <w:szCs w:val="20"/>
        </w:rPr>
        <w:t xml:space="preserve"> YARIŞMASI ŞARTNAMESİ</w:t>
      </w:r>
    </w:p>
    <w:tbl>
      <w:tblPr>
        <w:tblStyle w:val="TabloKlavuzu"/>
        <w:tblW w:w="10732" w:type="dxa"/>
        <w:tblLook w:val="04A0"/>
      </w:tblPr>
      <w:tblGrid>
        <w:gridCol w:w="2245"/>
        <w:gridCol w:w="8487"/>
      </w:tblGrid>
      <w:tr w:rsidR="00261BD3" w:rsidRPr="00367A1C" w:rsidTr="006A1119">
        <w:trPr>
          <w:trHeight w:val="621"/>
        </w:trPr>
        <w:tc>
          <w:tcPr>
            <w:tcW w:w="2245" w:type="dxa"/>
            <w:vAlign w:val="center"/>
          </w:tcPr>
          <w:p w:rsidR="00261BD3" w:rsidRPr="00367A1C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YARIŞMAYI DÜZENLEYEN KURUM</w:t>
            </w:r>
          </w:p>
        </w:tc>
        <w:tc>
          <w:tcPr>
            <w:tcW w:w="8487" w:type="dxa"/>
            <w:vAlign w:val="center"/>
          </w:tcPr>
          <w:p w:rsidR="00261BD3" w:rsidRPr="00367A1C" w:rsidRDefault="00C16B33" w:rsidP="00756297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KIRŞEHİR</w:t>
            </w:r>
            <w:r w:rsidR="00261BD3" w:rsidRPr="00367A1C">
              <w:rPr>
                <w:rFonts w:cs="Times New Roman"/>
                <w:sz w:val="20"/>
                <w:szCs w:val="20"/>
              </w:rPr>
              <w:t xml:space="preserve"> </w:t>
            </w:r>
            <w:r w:rsidR="00756297" w:rsidRPr="00367A1C">
              <w:rPr>
                <w:rFonts w:cs="Times New Roman"/>
                <w:sz w:val="20"/>
                <w:szCs w:val="20"/>
              </w:rPr>
              <w:t>VALİLİĞİ</w:t>
            </w:r>
          </w:p>
        </w:tc>
      </w:tr>
      <w:tr w:rsidR="00261BD3" w:rsidRPr="00367A1C" w:rsidTr="006A1119">
        <w:trPr>
          <w:trHeight w:val="590"/>
        </w:trPr>
        <w:tc>
          <w:tcPr>
            <w:tcW w:w="2245" w:type="dxa"/>
            <w:vAlign w:val="center"/>
          </w:tcPr>
          <w:p w:rsidR="00261BD3" w:rsidRPr="00367A1C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YARIŞMANIN KONUSU</w:t>
            </w:r>
          </w:p>
        </w:tc>
        <w:tc>
          <w:tcPr>
            <w:tcW w:w="8487" w:type="dxa"/>
            <w:vAlign w:val="center"/>
          </w:tcPr>
          <w:p w:rsidR="00261BD3" w:rsidRPr="00367A1C" w:rsidRDefault="00756297" w:rsidP="00902A76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“PEYGAMBERE DUYULAN ÖZLEM”</w:t>
            </w:r>
          </w:p>
        </w:tc>
      </w:tr>
      <w:tr w:rsidR="00261BD3" w:rsidRPr="00367A1C" w:rsidTr="006A1119">
        <w:trPr>
          <w:trHeight w:val="1013"/>
        </w:trPr>
        <w:tc>
          <w:tcPr>
            <w:tcW w:w="2245" w:type="dxa"/>
            <w:vAlign w:val="center"/>
          </w:tcPr>
          <w:p w:rsidR="00261BD3" w:rsidRPr="00367A1C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YARIŞMANIN AMACI</w:t>
            </w:r>
          </w:p>
        </w:tc>
        <w:tc>
          <w:tcPr>
            <w:tcW w:w="8487" w:type="dxa"/>
            <w:vAlign w:val="center"/>
          </w:tcPr>
          <w:p w:rsidR="00261BD3" w:rsidRPr="00367A1C" w:rsidRDefault="00261BD3" w:rsidP="00C16B33">
            <w:p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GENÇLERE DİNİN SAMİMİYETLE YAŞANMASI GEREKTİĞİ BİLİNCİNİN KAZANDIRILMASI VE KUTLU DOĞUM PROGRAMLARI ÇERÇEVESİNDE HZ. MUHAMMED (SAV)’İN DAHA İYİ TANINMASI VE TANITILMASI</w:t>
            </w:r>
          </w:p>
        </w:tc>
      </w:tr>
      <w:tr w:rsidR="00261BD3" w:rsidRPr="00367A1C" w:rsidTr="006A1119">
        <w:trPr>
          <w:trHeight w:val="421"/>
        </w:trPr>
        <w:tc>
          <w:tcPr>
            <w:tcW w:w="2245" w:type="dxa"/>
            <w:vAlign w:val="center"/>
          </w:tcPr>
          <w:p w:rsidR="00261BD3" w:rsidRPr="00367A1C" w:rsidRDefault="00261BD3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YARIŞMA TÜRÜ</w:t>
            </w:r>
          </w:p>
        </w:tc>
        <w:tc>
          <w:tcPr>
            <w:tcW w:w="8487" w:type="dxa"/>
            <w:vAlign w:val="center"/>
          </w:tcPr>
          <w:p w:rsidR="00902A76" w:rsidRPr="00367A1C" w:rsidRDefault="00902A76" w:rsidP="00902A76">
            <w:pPr>
              <w:rPr>
                <w:rFonts w:cs="Times New Roman"/>
                <w:sz w:val="20"/>
                <w:szCs w:val="20"/>
              </w:rPr>
            </w:pPr>
          </w:p>
          <w:p w:rsidR="00261BD3" w:rsidRPr="00367A1C" w:rsidRDefault="00756297" w:rsidP="00902A76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MEKTUP YAZMA YARIŞMASI</w:t>
            </w:r>
          </w:p>
          <w:p w:rsidR="00902A76" w:rsidRPr="00367A1C" w:rsidRDefault="00902A76" w:rsidP="00902A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6297" w:rsidRPr="00367A1C" w:rsidTr="006A1119">
        <w:trPr>
          <w:trHeight w:val="333"/>
        </w:trPr>
        <w:tc>
          <w:tcPr>
            <w:tcW w:w="2245" w:type="dxa"/>
            <w:vAlign w:val="center"/>
          </w:tcPr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HEDEF KİTLE</w:t>
            </w:r>
          </w:p>
        </w:tc>
        <w:tc>
          <w:tcPr>
            <w:tcW w:w="8487" w:type="dxa"/>
            <w:vAlign w:val="center"/>
          </w:tcPr>
          <w:p w:rsidR="00756297" w:rsidRPr="00367A1C" w:rsidRDefault="00756297" w:rsidP="001750B4">
            <w:pPr>
              <w:rPr>
                <w:rFonts w:cs="Times New Roman"/>
                <w:sz w:val="20"/>
                <w:szCs w:val="20"/>
              </w:rPr>
            </w:pPr>
          </w:p>
          <w:p w:rsidR="00756297" w:rsidRPr="00367A1C" w:rsidRDefault="00756297" w:rsidP="001750B4">
            <w:p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 xml:space="preserve">İLKOKULLARIN </w:t>
            </w:r>
            <w:r w:rsidRPr="006E1CE1">
              <w:rPr>
                <w:rFonts w:cs="Times New Roman"/>
                <w:sz w:val="20"/>
                <w:szCs w:val="20"/>
                <w:u w:val="single"/>
              </w:rPr>
              <w:t>4.SINIFLARI</w:t>
            </w:r>
            <w:r w:rsidRPr="00367A1C">
              <w:rPr>
                <w:rFonts w:cs="Times New Roman"/>
                <w:sz w:val="20"/>
                <w:szCs w:val="20"/>
              </w:rPr>
              <w:t xml:space="preserve">, ORTAOKULLARIN </w:t>
            </w:r>
            <w:r w:rsidRPr="006E1CE1">
              <w:rPr>
                <w:rFonts w:cs="Times New Roman"/>
                <w:sz w:val="20"/>
                <w:szCs w:val="20"/>
                <w:u w:val="single"/>
              </w:rPr>
              <w:t>(5.6.7.8.)</w:t>
            </w:r>
            <w:r w:rsidRPr="00367A1C">
              <w:rPr>
                <w:rFonts w:cs="Times New Roman"/>
                <w:sz w:val="20"/>
                <w:szCs w:val="20"/>
              </w:rPr>
              <w:t xml:space="preserve"> SINIFLARI İLE LİSELERİN </w:t>
            </w:r>
            <w:r w:rsidRPr="006E1CE1">
              <w:rPr>
                <w:rFonts w:cs="Times New Roman"/>
                <w:sz w:val="20"/>
                <w:szCs w:val="20"/>
                <w:u w:val="single"/>
              </w:rPr>
              <w:t>(9.10.11.12.)</w:t>
            </w:r>
            <w:r w:rsidRPr="00367A1C">
              <w:rPr>
                <w:rFonts w:cs="Times New Roman"/>
                <w:sz w:val="20"/>
                <w:szCs w:val="20"/>
              </w:rPr>
              <w:t xml:space="preserve"> SINIFLARI</w:t>
            </w:r>
          </w:p>
          <w:p w:rsidR="00756297" w:rsidRPr="00367A1C" w:rsidRDefault="00756297" w:rsidP="001750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6297" w:rsidRPr="00367A1C" w:rsidTr="006A1119">
        <w:trPr>
          <w:trHeight w:val="1013"/>
        </w:trPr>
        <w:tc>
          <w:tcPr>
            <w:tcW w:w="2245" w:type="dxa"/>
            <w:vAlign w:val="center"/>
          </w:tcPr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YARIŞMA TAKVİMİ</w:t>
            </w:r>
          </w:p>
        </w:tc>
        <w:tc>
          <w:tcPr>
            <w:tcW w:w="8487" w:type="dxa"/>
            <w:vAlign w:val="center"/>
          </w:tcPr>
          <w:p w:rsidR="00756297" w:rsidRPr="00367A1C" w:rsidRDefault="00756297" w:rsidP="001750B4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 xml:space="preserve">DUYURU TARİHİ: </w:t>
            </w:r>
            <w:r w:rsidR="006E1CE1">
              <w:rPr>
                <w:rFonts w:cs="Times New Roman"/>
                <w:sz w:val="20"/>
                <w:szCs w:val="20"/>
              </w:rPr>
              <w:t xml:space="preserve">25 </w:t>
            </w:r>
            <w:r w:rsidRPr="00367A1C">
              <w:rPr>
                <w:rFonts w:cs="Times New Roman"/>
                <w:sz w:val="20"/>
                <w:szCs w:val="20"/>
              </w:rPr>
              <w:t>ŞUBAT 2015</w:t>
            </w:r>
          </w:p>
          <w:p w:rsidR="00756297" w:rsidRPr="00367A1C" w:rsidRDefault="00756297" w:rsidP="001750B4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ESERLERİN TESLİM TARİHİ: 27 MART 2015</w:t>
            </w:r>
          </w:p>
          <w:p w:rsidR="00756297" w:rsidRPr="00367A1C" w:rsidRDefault="00756297" w:rsidP="001750B4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DEĞERLENDİRME: 01 NİSAN 2015</w:t>
            </w:r>
          </w:p>
        </w:tc>
      </w:tr>
      <w:tr w:rsidR="00756297" w:rsidRPr="00367A1C" w:rsidTr="006A1119">
        <w:trPr>
          <w:trHeight w:val="679"/>
        </w:trPr>
        <w:tc>
          <w:tcPr>
            <w:tcW w:w="2245" w:type="dxa"/>
            <w:vAlign w:val="center"/>
          </w:tcPr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KATILIM ŞARTLARI</w:t>
            </w:r>
          </w:p>
        </w:tc>
        <w:tc>
          <w:tcPr>
            <w:tcW w:w="8487" w:type="dxa"/>
            <w:vAlign w:val="center"/>
          </w:tcPr>
          <w:p w:rsidR="00756297" w:rsidRPr="00367A1C" w:rsidRDefault="00756297" w:rsidP="00990863">
            <w:p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KIRŞEHİR İL MİLLİ EĞİTİM MÜDÜRLÜĞÜNE BAĞLI RESMİ VE ÖZEL OKULLARDA ÖĞRENCİ OLMAK</w:t>
            </w:r>
          </w:p>
        </w:tc>
      </w:tr>
      <w:tr w:rsidR="00756297" w:rsidRPr="00367A1C" w:rsidTr="006A1119">
        <w:trPr>
          <w:trHeight w:val="2023"/>
        </w:trPr>
        <w:tc>
          <w:tcPr>
            <w:tcW w:w="2245" w:type="dxa"/>
            <w:vAlign w:val="center"/>
          </w:tcPr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YARIŞMA ŞARTLARI</w:t>
            </w:r>
          </w:p>
        </w:tc>
        <w:tc>
          <w:tcPr>
            <w:tcW w:w="8487" w:type="dxa"/>
            <w:vAlign w:val="center"/>
          </w:tcPr>
          <w:p w:rsidR="00756297" w:rsidRPr="00367A1C" w:rsidRDefault="00756297" w:rsidP="00902A76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PEYGAMBERE DUYULAN ÖZLEM TEMASI İŞLENECEK</w:t>
            </w:r>
          </w:p>
          <w:p w:rsidR="00407C27" w:rsidRPr="006E1CE1" w:rsidRDefault="00407C27" w:rsidP="00407C27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u w:val="single"/>
              </w:rPr>
            </w:pPr>
            <w:r w:rsidRPr="006E1CE1">
              <w:rPr>
                <w:rFonts w:cs="Times New Roman"/>
                <w:sz w:val="20"/>
                <w:szCs w:val="20"/>
                <w:u w:val="single"/>
              </w:rPr>
              <w:t>HER OKUL MUTLAKA YARIŞMAYA KATILACAKTIR.</w:t>
            </w:r>
          </w:p>
          <w:p w:rsidR="00756297" w:rsidRPr="00367A1C" w:rsidRDefault="00756297" w:rsidP="00756297">
            <w:pPr>
              <w:pStyle w:val="ListeParagraf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ESERLER BİLGİSAYAR ORTAMINDA YAZILACAK</w:t>
            </w:r>
          </w:p>
          <w:p w:rsidR="00756297" w:rsidRPr="00367A1C" w:rsidRDefault="00756297" w:rsidP="00756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 xml:space="preserve">YAZI BOYUTU 12 PUNTO OLACAK VE </w:t>
            </w:r>
            <w:r w:rsidR="00067378" w:rsidRPr="00367A1C">
              <w:rPr>
                <w:rFonts w:cs="Times New Roman"/>
                <w:sz w:val="20"/>
                <w:szCs w:val="20"/>
              </w:rPr>
              <w:t>2</w:t>
            </w:r>
            <w:r w:rsidRPr="00367A1C">
              <w:rPr>
                <w:rFonts w:cs="Times New Roman"/>
                <w:sz w:val="20"/>
                <w:szCs w:val="20"/>
              </w:rPr>
              <w:t xml:space="preserve"> SAYFAYI GEÇMEYECEKTİR</w:t>
            </w:r>
          </w:p>
          <w:p w:rsidR="00756297" w:rsidRPr="00367A1C" w:rsidRDefault="00756297" w:rsidP="00756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367A1C">
              <w:rPr>
                <w:rFonts w:cs="Times New Roman"/>
                <w:sz w:val="20"/>
                <w:szCs w:val="20"/>
              </w:rPr>
              <w:t xml:space="preserve">ESERLER HEM KÂĞIT ORTAMINDA HEM DE CD ORTAMINDA MEM’E GÖNDERİLECEKTİR. </w:t>
            </w:r>
            <w:proofErr w:type="gramStart"/>
            <w:r w:rsidRPr="00367A1C">
              <w:rPr>
                <w:rFonts w:cs="Times New Roman"/>
                <w:b/>
                <w:sz w:val="20"/>
                <w:szCs w:val="20"/>
                <w:u w:val="single"/>
              </w:rPr>
              <w:t>(</w:t>
            </w:r>
            <w:proofErr w:type="gramEnd"/>
            <w:r w:rsidRPr="00367A1C">
              <w:rPr>
                <w:rFonts w:cs="Times New Roman"/>
                <w:b/>
                <w:sz w:val="20"/>
                <w:szCs w:val="20"/>
                <w:u w:val="single"/>
              </w:rPr>
              <w:t>OKULLAR ÖNCELİKLE KENDİ İÇLERİNDE DEĞERLENDİRMELERİNİ YAPARAK SADECE 1.</w:t>
            </w:r>
            <w:r w:rsidR="00A80DEC">
              <w:rPr>
                <w:rFonts w:cs="Times New Roman"/>
                <w:b/>
                <w:sz w:val="20"/>
                <w:szCs w:val="20"/>
                <w:u w:val="single"/>
              </w:rPr>
              <w:t xml:space="preserve"> VE 2.</w:t>
            </w:r>
            <w:r w:rsidRPr="00367A1C">
              <w:rPr>
                <w:rFonts w:cs="Times New Roman"/>
                <w:b/>
                <w:sz w:val="20"/>
                <w:szCs w:val="20"/>
                <w:u w:val="single"/>
              </w:rPr>
              <w:t>OLAN ESERLERİ MEM’E GÖNDERECEKLERDİR</w:t>
            </w:r>
            <w:r w:rsidR="004869E5" w:rsidRPr="00367A1C">
              <w:rPr>
                <w:rFonts w:cs="Times New Roman"/>
                <w:b/>
                <w:sz w:val="20"/>
                <w:szCs w:val="20"/>
                <w:u w:val="single"/>
              </w:rPr>
              <w:t>. İLÇE MİLLİ EĞİTİM MÜDÜRLÜKLERİ OKULLARDAN GELEN ESERLERİN DEĞERLENDİRMESİNİ YAPARAK HER KATEGORİDEN SADECE 1.</w:t>
            </w:r>
            <w:r w:rsidR="00A80DEC">
              <w:rPr>
                <w:rFonts w:cs="Times New Roman"/>
                <w:b/>
                <w:sz w:val="20"/>
                <w:szCs w:val="20"/>
                <w:u w:val="single"/>
              </w:rPr>
              <w:t xml:space="preserve"> VE 2.</w:t>
            </w:r>
            <w:r w:rsidR="004869E5" w:rsidRPr="00367A1C">
              <w:rPr>
                <w:rFonts w:cs="Times New Roman"/>
                <w:b/>
                <w:sz w:val="20"/>
                <w:szCs w:val="20"/>
                <w:u w:val="single"/>
              </w:rPr>
              <w:t>OLAN ESERLERİ İL MEM’E GÖNDERECEKLERDİR.</w:t>
            </w:r>
            <w:proofErr w:type="gramStart"/>
            <w:r w:rsidRPr="00367A1C">
              <w:rPr>
                <w:rFonts w:cs="Times New Roman"/>
                <w:b/>
                <w:sz w:val="20"/>
                <w:szCs w:val="20"/>
                <w:u w:val="single"/>
              </w:rPr>
              <w:t>)</w:t>
            </w:r>
            <w:proofErr w:type="gramEnd"/>
          </w:p>
          <w:p w:rsidR="00756297" w:rsidRPr="00367A1C" w:rsidRDefault="00756297" w:rsidP="00756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ESERLER HİÇ BİR YARIŞMAYA KATILMAMIŞ VE HİÇ BİR YERDE YAYINLANMAMIŞ OLACAK</w:t>
            </w:r>
          </w:p>
          <w:p w:rsidR="00756297" w:rsidRPr="00367A1C" w:rsidRDefault="00756297" w:rsidP="004869E5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ESERLERİN SONUNDA SAĞ ALT KÖŞEDE ÖĞRENCİNİN ADI SOYADI, SINIFI, OKULU YAZILACAKTIR</w:t>
            </w:r>
          </w:p>
        </w:tc>
      </w:tr>
      <w:tr w:rsidR="00756297" w:rsidRPr="00367A1C" w:rsidTr="006A1119">
        <w:trPr>
          <w:trHeight w:val="975"/>
        </w:trPr>
        <w:tc>
          <w:tcPr>
            <w:tcW w:w="2245" w:type="dxa"/>
            <w:vAlign w:val="center"/>
          </w:tcPr>
          <w:p w:rsidR="00756297" w:rsidRPr="00367A1C" w:rsidRDefault="00301561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ESERL</w:t>
            </w:r>
            <w:r w:rsidR="00756297" w:rsidRPr="00367A1C">
              <w:rPr>
                <w:rFonts w:cs="Times New Roman"/>
                <w:sz w:val="20"/>
                <w:szCs w:val="20"/>
              </w:rPr>
              <w:t>ERİN TESLİM YERİ</w:t>
            </w:r>
          </w:p>
        </w:tc>
        <w:tc>
          <w:tcPr>
            <w:tcW w:w="8487" w:type="dxa"/>
            <w:vAlign w:val="center"/>
          </w:tcPr>
          <w:p w:rsidR="00756297" w:rsidRPr="00367A1C" w:rsidRDefault="00756297" w:rsidP="001750B4">
            <w:p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ESERLER SON TESLİM TARİHİ OLAN 27 MART 2015 TARİHİ MESAİ BİTİMİNE KADAR KIRŞEHİR İL MİLLİ EĞİTİM MÜDÜRLÜĞÜ DİN HİZMETLERİ ŞUBESİNE TESLİM EDİLECEKTİR</w:t>
            </w:r>
          </w:p>
        </w:tc>
      </w:tr>
      <w:tr w:rsidR="00756297" w:rsidRPr="00367A1C" w:rsidTr="004869E5">
        <w:trPr>
          <w:trHeight w:val="1537"/>
        </w:trPr>
        <w:tc>
          <w:tcPr>
            <w:tcW w:w="2245" w:type="dxa"/>
            <w:vAlign w:val="center"/>
          </w:tcPr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 xml:space="preserve">ÖDÜL TÖRENİ </w:t>
            </w:r>
          </w:p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 xml:space="preserve">VE </w:t>
            </w:r>
          </w:p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ÖDÜLLER</w:t>
            </w:r>
          </w:p>
        </w:tc>
        <w:tc>
          <w:tcPr>
            <w:tcW w:w="8487" w:type="dxa"/>
            <w:vAlign w:val="center"/>
          </w:tcPr>
          <w:p w:rsidR="00407C27" w:rsidRPr="00367A1C" w:rsidRDefault="00407C27" w:rsidP="00407C27">
            <w:pPr>
              <w:jc w:val="both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ÖDÜL TÖRENİNİN YERİ, TARİHİ VE SAATİ DAHA SONRA ÖDÜL ALACAK OKULLARA BİLDİRİLECEKTİR.</w:t>
            </w:r>
          </w:p>
          <w:p w:rsidR="00407C27" w:rsidRPr="00367A1C" w:rsidRDefault="00407C27" w:rsidP="00407C27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56297" w:rsidRPr="00367A1C" w:rsidRDefault="00756297" w:rsidP="0075629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1.ESERE - TAM ALTIN</w:t>
            </w:r>
          </w:p>
        </w:tc>
      </w:tr>
      <w:tr w:rsidR="00756297" w:rsidRPr="00367A1C" w:rsidTr="004869E5">
        <w:trPr>
          <w:trHeight w:val="1827"/>
        </w:trPr>
        <w:tc>
          <w:tcPr>
            <w:tcW w:w="2245" w:type="dxa"/>
            <w:vAlign w:val="center"/>
          </w:tcPr>
          <w:p w:rsidR="00756297" w:rsidRPr="00367A1C" w:rsidRDefault="00756297" w:rsidP="00261B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İLETİŞİM BİLGİLERİ</w:t>
            </w:r>
          </w:p>
        </w:tc>
        <w:tc>
          <w:tcPr>
            <w:tcW w:w="8487" w:type="dxa"/>
            <w:vAlign w:val="center"/>
          </w:tcPr>
          <w:p w:rsidR="00756297" w:rsidRPr="00367A1C" w:rsidRDefault="00756297" w:rsidP="00C16B33">
            <w:pPr>
              <w:ind w:left="-118" w:firstLine="118"/>
              <w:rPr>
                <w:rFonts w:cs="Times New Roman"/>
                <w:sz w:val="20"/>
                <w:szCs w:val="20"/>
              </w:rPr>
            </w:pPr>
            <w:r w:rsidRPr="00367A1C">
              <w:rPr>
                <w:rFonts w:cs="Times New Roman"/>
                <w:sz w:val="20"/>
                <w:szCs w:val="20"/>
              </w:rPr>
              <w:t>KIRŞEHİR İL MİLLİ EĞİTİM MÜDÜRLÜĞÜ</w:t>
            </w:r>
          </w:p>
          <w:p w:rsidR="00756297" w:rsidRPr="00367A1C" w:rsidRDefault="00756297" w:rsidP="00C16B33">
            <w:pPr>
              <w:ind w:left="-118" w:firstLine="118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367A1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Terme Cad. KIRŞEHİR</w:t>
            </w:r>
          </w:p>
          <w:tbl>
            <w:tblPr>
              <w:tblW w:w="676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265"/>
              <w:gridCol w:w="4857"/>
            </w:tblGrid>
            <w:tr w:rsidR="00756297" w:rsidRPr="00367A1C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0386 213 5150</w:t>
                  </w:r>
                </w:p>
              </w:tc>
            </w:tr>
            <w:tr w:rsidR="00756297" w:rsidRPr="00367A1C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Faks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0368 213 1003</w:t>
                  </w:r>
                </w:p>
              </w:tc>
            </w:tr>
            <w:tr w:rsidR="00756297" w:rsidRPr="00367A1C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367A1C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r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367A1C" w:rsidRDefault="002A3C64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</w:pPr>
                  <w:hyperlink r:id="rId5" w:history="1">
                    <w:r w:rsidR="00756297" w:rsidRPr="00367A1C">
                      <w:rPr>
                        <w:rStyle w:val="Kpr"/>
                        <w:rFonts w:eastAsia="Times New Roman" w:cs="Times New Roman"/>
                        <w:sz w:val="20"/>
                        <w:szCs w:val="20"/>
                        <w:lang w:eastAsia="tr-TR"/>
                      </w:rPr>
                      <w:t>dinogretimi40@meb.gov.tr</w:t>
                    </w:r>
                  </w:hyperlink>
                  <w:r w:rsidR="00756297" w:rsidRPr="00367A1C">
                    <w:rPr>
                      <w:rFonts w:eastAsia="Times New Roman" w:cs="Times New Roman"/>
                      <w:color w:val="222222"/>
                      <w:sz w:val="20"/>
                      <w:szCs w:val="20"/>
                      <w:lang w:eastAsia="tr-TR"/>
                    </w:rPr>
                    <w:t xml:space="preserve"> </w:t>
                  </w:r>
                </w:p>
              </w:tc>
            </w:tr>
          </w:tbl>
          <w:p w:rsidR="00756297" w:rsidRPr="00367A1C" w:rsidRDefault="00756297" w:rsidP="00902A7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61BD3" w:rsidRPr="00367A1C" w:rsidRDefault="00261BD3" w:rsidP="00261BD3">
      <w:pPr>
        <w:jc w:val="center"/>
        <w:rPr>
          <w:sz w:val="20"/>
          <w:szCs w:val="20"/>
        </w:rPr>
      </w:pPr>
    </w:p>
    <w:sectPr w:rsidR="00261BD3" w:rsidRPr="00367A1C" w:rsidSect="0026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B35"/>
    <w:multiLevelType w:val="hybridMultilevel"/>
    <w:tmpl w:val="2812A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62963"/>
    <w:multiLevelType w:val="hybridMultilevel"/>
    <w:tmpl w:val="CB7867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BD3"/>
    <w:rsid w:val="00051FAF"/>
    <w:rsid w:val="00061D91"/>
    <w:rsid w:val="00067378"/>
    <w:rsid w:val="001166B1"/>
    <w:rsid w:val="00225CA2"/>
    <w:rsid w:val="00261BD3"/>
    <w:rsid w:val="0027357D"/>
    <w:rsid w:val="002A3C64"/>
    <w:rsid w:val="00301561"/>
    <w:rsid w:val="00330E2D"/>
    <w:rsid w:val="00367A1C"/>
    <w:rsid w:val="00390D86"/>
    <w:rsid w:val="003B00DA"/>
    <w:rsid w:val="00407C27"/>
    <w:rsid w:val="004416F4"/>
    <w:rsid w:val="004869E5"/>
    <w:rsid w:val="005367AE"/>
    <w:rsid w:val="006A1119"/>
    <w:rsid w:val="006E1CE1"/>
    <w:rsid w:val="00756297"/>
    <w:rsid w:val="00766BE2"/>
    <w:rsid w:val="007D274D"/>
    <w:rsid w:val="00902A76"/>
    <w:rsid w:val="00990863"/>
    <w:rsid w:val="00A80DEC"/>
    <w:rsid w:val="00A85B04"/>
    <w:rsid w:val="00AC610D"/>
    <w:rsid w:val="00AD3B69"/>
    <w:rsid w:val="00B341E8"/>
    <w:rsid w:val="00BC7610"/>
    <w:rsid w:val="00BD5AE3"/>
    <w:rsid w:val="00C01540"/>
    <w:rsid w:val="00C16B33"/>
    <w:rsid w:val="00CF10D7"/>
    <w:rsid w:val="00E12CF4"/>
    <w:rsid w:val="00E354A3"/>
    <w:rsid w:val="00E6195F"/>
    <w:rsid w:val="00F3210B"/>
    <w:rsid w:val="00F468D7"/>
    <w:rsid w:val="00F9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154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A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nogretimi40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</cp:lastModifiedBy>
  <cp:revision>20</cp:revision>
  <cp:lastPrinted>2015-02-24T07:00:00Z</cp:lastPrinted>
  <dcterms:created xsi:type="dcterms:W3CDTF">2015-02-05T08:31:00Z</dcterms:created>
  <dcterms:modified xsi:type="dcterms:W3CDTF">2015-02-25T07:09:00Z</dcterms:modified>
</cp:coreProperties>
</file>